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55977" w14:textId="437574D4" w:rsidR="00A44704" w:rsidRDefault="003E5C0E" w:rsidP="003E5C0E">
      <w:pPr>
        <w:pStyle w:val="Heading1"/>
      </w:pPr>
      <w:proofErr w:type="gramStart"/>
      <w:r w:rsidRPr="003E5C0E">
        <w:t>Service Learning</w:t>
      </w:r>
      <w:proofErr w:type="gramEnd"/>
      <w:r w:rsidRPr="003E5C0E">
        <w:t xml:space="preserve"> Add-on Funding</w:t>
      </w:r>
    </w:p>
    <w:p w14:paraId="349CC834" w14:textId="77777777" w:rsidR="003E5C0E" w:rsidRDefault="003E5C0E" w:rsidP="003E5C0E"/>
    <w:p w14:paraId="5E910D3D" w14:textId="78580F6E" w:rsidR="00802325" w:rsidRDefault="00802325" w:rsidP="00802325">
      <w:pPr>
        <w:spacing w:after="0" w:line="259" w:lineRule="auto"/>
        <w:rPr>
          <w:rFonts w:ascii="Calibri" w:hAnsi="Calibri" w:cs="Calibri"/>
          <w:b/>
        </w:rPr>
      </w:pPr>
      <w:r>
        <w:rPr>
          <w:rFonts w:ascii="Calibri" w:hAnsi="Calibri" w:cs="Calibri"/>
          <w:b/>
        </w:rPr>
        <w:t>About the Add-On</w:t>
      </w:r>
    </w:p>
    <w:p w14:paraId="033A7488" w14:textId="77777777" w:rsidR="00802325" w:rsidRPr="00802325" w:rsidRDefault="00802325" w:rsidP="00802325">
      <w:pPr>
        <w:spacing w:after="0" w:line="259" w:lineRule="auto"/>
        <w:rPr>
          <w:rFonts w:ascii="Calibri" w:hAnsi="Calibri" w:cs="Calibri"/>
          <w:b/>
        </w:rPr>
      </w:pPr>
    </w:p>
    <w:p w14:paraId="0D6847CB" w14:textId="3AA86522" w:rsidR="00802325" w:rsidRPr="00802325" w:rsidRDefault="00802325" w:rsidP="00802325">
      <w:pPr>
        <w:spacing w:after="0" w:line="259" w:lineRule="auto"/>
        <w:rPr>
          <w:rFonts w:ascii="Calibri" w:hAnsi="Calibri" w:cs="Calibri"/>
        </w:rPr>
      </w:pPr>
      <w:r w:rsidRPr="00802325">
        <w:rPr>
          <w:rFonts w:ascii="Calibri" w:hAnsi="Calibri" w:cs="Calibri"/>
        </w:rPr>
        <w:t xml:space="preserve">The Office of Outreach and Engagement invites applicants </w:t>
      </w:r>
      <w:r>
        <w:rPr>
          <w:rFonts w:ascii="Calibri" w:hAnsi="Calibri" w:cs="Calibri"/>
        </w:rPr>
        <w:t>of</w:t>
      </w:r>
      <w:r w:rsidRPr="00802325">
        <w:rPr>
          <w:rFonts w:ascii="Calibri" w:hAnsi="Calibri" w:cs="Calibri"/>
        </w:rPr>
        <w:t xml:space="preserve"> this course development grant to submit course proposals that contain Service Learning</w:t>
      </w:r>
      <w:r>
        <w:rPr>
          <w:rFonts w:ascii="Calibri" w:hAnsi="Calibri" w:cs="Calibri"/>
        </w:rPr>
        <w:t xml:space="preserve"> (SL)</w:t>
      </w:r>
      <w:r w:rsidRPr="00802325">
        <w:rPr>
          <w:rFonts w:ascii="Calibri" w:hAnsi="Calibri" w:cs="Calibri"/>
        </w:rPr>
        <w:t xml:space="preserve"> for an additional $1000 </w:t>
      </w:r>
      <w:proofErr w:type="gramStart"/>
      <w:r w:rsidRPr="00802325">
        <w:rPr>
          <w:rFonts w:ascii="Calibri" w:hAnsi="Calibri" w:cs="Calibri"/>
        </w:rPr>
        <w:t>stipend.*</w:t>
      </w:r>
      <w:proofErr w:type="gramEnd"/>
      <w:r>
        <w:rPr>
          <w:rFonts w:ascii="Calibri" w:hAnsi="Calibri" w:cs="Calibri"/>
        </w:rPr>
        <w:t xml:space="preserve"> Acceptance of the funding entails acceptance into the 2027 SL Fellowship Program and its related meetings and activities.</w:t>
      </w:r>
    </w:p>
    <w:p w14:paraId="0DE8CC16" w14:textId="77777777" w:rsidR="00802325" w:rsidRDefault="00802325" w:rsidP="00802325">
      <w:pPr>
        <w:spacing w:after="0" w:line="259" w:lineRule="auto"/>
        <w:rPr>
          <w:rFonts w:ascii="Calibri" w:hAnsi="Calibri" w:cs="Calibri"/>
        </w:rPr>
      </w:pPr>
    </w:p>
    <w:p w14:paraId="7496EB6B" w14:textId="152A2C0E" w:rsidR="00802325" w:rsidRPr="00802325" w:rsidRDefault="00802325" w:rsidP="00802325">
      <w:pPr>
        <w:spacing w:after="0" w:line="259" w:lineRule="auto"/>
        <w:rPr>
          <w:rFonts w:ascii="Calibri" w:hAnsi="Calibri" w:cs="Calibri"/>
        </w:rPr>
      </w:pPr>
      <w:proofErr w:type="gramStart"/>
      <w:r w:rsidRPr="00802325">
        <w:rPr>
          <w:rFonts w:ascii="Calibri" w:hAnsi="Calibri" w:cs="Calibri"/>
        </w:rPr>
        <w:t>Service Learning</w:t>
      </w:r>
      <w:proofErr w:type="gramEnd"/>
      <w:r w:rsidRPr="00802325">
        <w:rPr>
          <w:rFonts w:ascii="Calibri" w:hAnsi="Calibri" w:cs="Calibri"/>
        </w:rPr>
        <w:t xml:space="preserve"> courses engage students in hands-on learning in collaboration with community partners. Course materials align with projects that benefit community groups, and students participate in regular reflection. </w:t>
      </w:r>
    </w:p>
    <w:p w14:paraId="5009C6CC" w14:textId="77777777" w:rsidR="00802325" w:rsidRDefault="00802325" w:rsidP="00802325">
      <w:pPr>
        <w:spacing w:after="0" w:line="259" w:lineRule="auto"/>
        <w:rPr>
          <w:rFonts w:ascii="Calibri" w:hAnsi="Calibri" w:cs="Calibri"/>
        </w:rPr>
      </w:pPr>
    </w:p>
    <w:p w14:paraId="5CD25C4F" w14:textId="3622E592" w:rsidR="00802325" w:rsidRPr="00802325" w:rsidRDefault="00802325" w:rsidP="00802325">
      <w:pPr>
        <w:spacing w:after="0" w:line="259" w:lineRule="auto"/>
        <w:rPr>
          <w:rFonts w:ascii="Calibri" w:hAnsi="Calibri" w:cs="Calibri"/>
        </w:rPr>
      </w:pPr>
      <w:r w:rsidRPr="00802325">
        <w:rPr>
          <w:rFonts w:ascii="Calibri" w:hAnsi="Calibri" w:cs="Calibri"/>
        </w:rPr>
        <w:t>If grant winners have not participated in previous SL fellows program training, they would be accepted into the 202</w:t>
      </w:r>
      <w:r>
        <w:rPr>
          <w:rFonts w:ascii="Calibri" w:hAnsi="Calibri" w:cs="Calibri"/>
        </w:rPr>
        <w:t>7</w:t>
      </w:r>
      <w:r w:rsidRPr="00802325">
        <w:rPr>
          <w:rFonts w:ascii="Calibri" w:hAnsi="Calibri" w:cs="Calibri"/>
        </w:rPr>
        <w:t xml:space="preserve"> cohort. </w:t>
      </w:r>
    </w:p>
    <w:p w14:paraId="3599869B" w14:textId="77777777" w:rsidR="00802325" w:rsidRDefault="00802325" w:rsidP="00802325">
      <w:pPr>
        <w:spacing w:after="0" w:line="259" w:lineRule="auto"/>
        <w:rPr>
          <w:rFonts w:ascii="Calibri" w:hAnsi="Calibri" w:cs="Calibri"/>
        </w:rPr>
      </w:pPr>
    </w:p>
    <w:p w14:paraId="0D2C2708" w14:textId="221C5FF2" w:rsidR="00802325" w:rsidRPr="00802325" w:rsidRDefault="00802325" w:rsidP="00802325">
      <w:pPr>
        <w:spacing w:after="0" w:line="259" w:lineRule="auto"/>
        <w:rPr>
          <w:rFonts w:ascii="Calibri" w:hAnsi="Calibri" w:cs="Calibri"/>
        </w:rPr>
      </w:pPr>
      <w:r w:rsidRPr="00802325">
        <w:rPr>
          <w:rFonts w:ascii="Calibri" w:hAnsi="Calibri" w:cs="Calibri"/>
        </w:rPr>
        <w:t xml:space="preserve">Reach out to </w:t>
      </w:r>
      <w:hyperlink r:id="rId5" w:history="1">
        <w:r w:rsidRPr="00802325">
          <w:rPr>
            <w:rStyle w:val="Hyperlink"/>
            <w:rFonts w:ascii="Calibri" w:hAnsi="Calibri" w:cs="Calibri"/>
          </w:rPr>
          <w:t>Christopher.Ciarcia@uconn.edu</w:t>
        </w:r>
      </w:hyperlink>
      <w:r w:rsidRPr="00802325">
        <w:rPr>
          <w:rFonts w:ascii="Calibri" w:hAnsi="Calibri" w:cs="Calibri"/>
        </w:rPr>
        <w:t xml:space="preserve"> or </w:t>
      </w:r>
      <w:hyperlink r:id="rId6" w:history="1">
        <w:r w:rsidRPr="00802325">
          <w:rPr>
            <w:rStyle w:val="Hyperlink"/>
            <w:rFonts w:ascii="Calibri" w:hAnsi="Calibri" w:cs="Calibri"/>
          </w:rPr>
          <w:t>Anne.Gebelein@uconn.edu</w:t>
        </w:r>
      </w:hyperlink>
      <w:r w:rsidRPr="00802325">
        <w:rPr>
          <w:rFonts w:ascii="Calibri" w:hAnsi="Calibri" w:cs="Calibri"/>
        </w:rPr>
        <w:t xml:space="preserve"> for more information about SL or the Fellows Program, or for assistance in developing a proposal. </w:t>
      </w:r>
    </w:p>
    <w:p w14:paraId="71E219B2" w14:textId="77777777" w:rsidR="00802325" w:rsidRPr="00802325" w:rsidRDefault="00802325" w:rsidP="00802325">
      <w:pPr>
        <w:spacing w:after="0" w:line="259" w:lineRule="auto"/>
        <w:rPr>
          <w:rFonts w:ascii="Calibri" w:hAnsi="Calibri" w:cs="Calibri"/>
        </w:rPr>
      </w:pPr>
    </w:p>
    <w:p w14:paraId="0A00BFEC" w14:textId="47E68CDF" w:rsidR="00802325" w:rsidRPr="00802325" w:rsidRDefault="00802325" w:rsidP="00802325">
      <w:pPr>
        <w:spacing w:after="0" w:line="259" w:lineRule="auto"/>
        <w:rPr>
          <w:rFonts w:ascii="Calibri" w:hAnsi="Calibri" w:cs="Calibri"/>
          <w:b/>
          <w:bCs/>
        </w:rPr>
      </w:pPr>
      <w:r w:rsidRPr="00802325">
        <w:rPr>
          <w:rFonts w:ascii="Calibri" w:hAnsi="Calibri" w:cs="Calibri"/>
        </w:rPr>
        <w:t>*Please note that, if taken as summer salary, this $1000 is inclusive of fringe (</w:t>
      </w:r>
      <w:r>
        <w:rPr>
          <w:rFonts w:ascii="Calibri" w:hAnsi="Calibri" w:cs="Calibri"/>
        </w:rPr>
        <w:t xml:space="preserve">Last year this was </w:t>
      </w:r>
      <w:r w:rsidRPr="00802325">
        <w:rPr>
          <w:rFonts w:ascii="Calibri" w:hAnsi="Calibri" w:cs="Calibri"/>
        </w:rPr>
        <w:t xml:space="preserve">$932 salary, $68 fringe). There </w:t>
      </w:r>
      <w:proofErr w:type="gramStart"/>
      <w:r w:rsidRPr="00802325">
        <w:rPr>
          <w:rFonts w:ascii="Calibri" w:hAnsi="Calibri" w:cs="Calibri"/>
        </w:rPr>
        <w:t>are</w:t>
      </w:r>
      <w:proofErr w:type="gramEnd"/>
      <w:r w:rsidRPr="00802325">
        <w:rPr>
          <w:rFonts w:ascii="Calibri" w:hAnsi="Calibri" w:cs="Calibri"/>
        </w:rPr>
        <w:t xml:space="preserve"> a total of four awards available.</w:t>
      </w:r>
    </w:p>
    <w:p w14:paraId="7941EE63" w14:textId="77777777" w:rsidR="003E5C0E" w:rsidRDefault="003E5C0E" w:rsidP="003E5C0E">
      <w:pPr>
        <w:spacing w:after="0" w:line="259" w:lineRule="auto"/>
        <w:rPr>
          <w:rFonts w:ascii="Calibri" w:hAnsi="Calibri" w:cs="Calibri"/>
        </w:rPr>
      </w:pPr>
    </w:p>
    <w:p w14:paraId="7AC31411" w14:textId="77777777" w:rsidR="00802325" w:rsidRPr="00802325" w:rsidRDefault="00802325" w:rsidP="003E5C0E">
      <w:pPr>
        <w:spacing w:after="0" w:line="259" w:lineRule="auto"/>
        <w:rPr>
          <w:rFonts w:ascii="Calibri" w:hAnsi="Calibri" w:cs="Calibri"/>
          <w:b/>
          <w:bCs/>
        </w:rPr>
      </w:pPr>
      <w:r w:rsidRPr="00802325">
        <w:rPr>
          <w:rFonts w:ascii="Calibri" w:hAnsi="Calibri" w:cs="Calibri"/>
          <w:b/>
          <w:bCs/>
        </w:rPr>
        <w:t>To Apply</w:t>
      </w:r>
    </w:p>
    <w:p w14:paraId="7A1F31EB" w14:textId="0CA3EA34" w:rsidR="00802325" w:rsidRDefault="00802325" w:rsidP="003E5C0E">
      <w:pPr>
        <w:spacing w:after="0" w:line="259" w:lineRule="auto"/>
        <w:rPr>
          <w:rFonts w:ascii="Calibri" w:hAnsi="Calibri" w:cs="Calibri"/>
        </w:rPr>
      </w:pPr>
      <w:r>
        <w:rPr>
          <w:rFonts w:ascii="Calibri" w:hAnsi="Calibri" w:cs="Calibri"/>
        </w:rPr>
        <w:t>Provide an answer of no more than 800 words to the questions below and submit this form along with your grant application. Please note that any course materials submitted with the grant should also support the inclusion of this SL element.</w:t>
      </w:r>
    </w:p>
    <w:p w14:paraId="1D922088" w14:textId="77777777" w:rsidR="00802325" w:rsidRDefault="00802325" w:rsidP="003E5C0E">
      <w:pPr>
        <w:spacing w:after="0" w:line="259" w:lineRule="auto"/>
        <w:rPr>
          <w:rFonts w:ascii="Calibri" w:hAnsi="Calibri" w:cs="Calibri"/>
        </w:rPr>
      </w:pPr>
    </w:p>
    <w:p w14:paraId="668A2800" w14:textId="33547F05" w:rsidR="003E5C0E" w:rsidRPr="00802325" w:rsidRDefault="003E5C0E" w:rsidP="00802325">
      <w:pPr>
        <w:pStyle w:val="ListParagraph"/>
        <w:numPr>
          <w:ilvl w:val="0"/>
          <w:numId w:val="2"/>
        </w:numPr>
        <w:spacing w:after="0" w:line="259" w:lineRule="auto"/>
        <w:rPr>
          <w:rFonts w:ascii="Calibri" w:hAnsi="Calibri" w:cs="Calibri"/>
        </w:rPr>
      </w:pPr>
      <w:r w:rsidRPr="00802325">
        <w:rPr>
          <w:rFonts w:ascii="Calibri" w:hAnsi="Calibri" w:cs="Calibri"/>
        </w:rPr>
        <w:t>Please e</w:t>
      </w:r>
      <w:r w:rsidRPr="00802325">
        <w:rPr>
          <w:rFonts w:ascii="Calibri" w:hAnsi="Calibri" w:cs="Calibri"/>
        </w:rPr>
        <w:t>xplain here how your course will incorporate hands-on learning in collaboration with community partners. How will the course materials align with projects that benefit community groups, and how will students participate in regular reflection?</w:t>
      </w:r>
    </w:p>
    <w:p w14:paraId="49B008DF" w14:textId="77777777" w:rsidR="003E5C0E" w:rsidRPr="003E5C0E" w:rsidRDefault="003E5C0E" w:rsidP="003E5C0E"/>
    <w:p w14:paraId="1D40C51F" w14:textId="77777777" w:rsidR="003E5C0E" w:rsidRPr="003E5C0E" w:rsidRDefault="003E5C0E" w:rsidP="003E5C0E">
      <w:pPr>
        <w:jc w:val="center"/>
        <w:rPr>
          <w:rFonts w:ascii="Times New Roman" w:hAnsi="Times New Roman" w:cs="Times New Roman"/>
        </w:rPr>
      </w:pPr>
    </w:p>
    <w:sectPr w:rsidR="003E5C0E" w:rsidRPr="003E5C0E" w:rsidSect="00802325">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242CF"/>
    <w:multiLevelType w:val="hybridMultilevel"/>
    <w:tmpl w:val="70DC46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EC4CD2"/>
    <w:multiLevelType w:val="hybridMultilevel"/>
    <w:tmpl w:val="567EB4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25456502">
    <w:abstractNumId w:val="1"/>
  </w:num>
  <w:num w:numId="2" w16cid:durableId="605238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C0E"/>
    <w:rsid w:val="000344B8"/>
    <w:rsid w:val="00047629"/>
    <w:rsid w:val="002E546F"/>
    <w:rsid w:val="003E5C0E"/>
    <w:rsid w:val="00802325"/>
    <w:rsid w:val="00A447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AE45C"/>
  <w15:chartTrackingRefBased/>
  <w15:docId w15:val="{DE15DD9F-85A8-42A5-903F-C7CCF795D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5C0E"/>
    <w:pPr>
      <w:keepNext/>
      <w:keepLines/>
      <w:spacing w:before="360" w:after="80"/>
      <w:jc w:val="center"/>
      <w:outlineLvl w:val="0"/>
    </w:pPr>
    <w:rPr>
      <w:rFonts w:ascii="Times New Roman" w:eastAsiaTheme="majorEastAsia" w:hAnsi="Times New Roman" w:cstheme="majorBidi"/>
      <w:sz w:val="40"/>
      <w:szCs w:val="40"/>
    </w:rPr>
  </w:style>
  <w:style w:type="paragraph" w:styleId="Heading2">
    <w:name w:val="heading 2"/>
    <w:basedOn w:val="Normal"/>
    <w:next w:val="Normal"/>
    <w:link w:val="Heading2Char"/>
    <w:uiPriority w:val="9"/>
    <w:semiHidden/>
    <w:unhideWhenUsed/>
    <w:qFormat/>
    <w:rsid w:val="003E5C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5C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5C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5C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5C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5C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5C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5C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5C0E"/>
    <w:rPr>
      <w:rFonts w:ascii="Times New Roman" w:eastAsiaTheme="majorEastAsia" w:hAnsi="Times New Roman" w:cstheme="majorBidi"/>
      <w:sz w:val="40"/>
      <w:szCs w:val="40"/>
    </w:rPr>
  </w:style>
  <w:style w:type="character" w:customStyle="1" w:styleId="Heading2Char">
    <w:name w:val="Heading 2 Char"/>
    <w:basedOn w:val="DefaultParagraphFont"/>
    <w:link w:val="Heading2"/>
    <w:uiPriority w:val="9"/>
    <w:semiHidden/>
    <w:rsid w:val="003E5C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5C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5C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5C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5C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5C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5C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5C0E"/>
    <w:rPr>
      <w:rFonts w:eastAsiaTheme="majorEastAsia" w:cstheme="majorBidi"/>
      <w:color w:val="272727" w:themeColor="text1" w:themeTint="D8"/>
    </w:rPr>
  </w:style>
  <w:style w:type="paragraph" w:styleId="Title">
    <w:name w:val="Title"/>
    <w:basedOn w:val="Normal"/>
    <w:next w:val="Normal"/>
    <w:link w:val="TitleChar"/>
    <w:uiPriority w:val="10"/>
    <w:qFormat/>
    <w:rsid w:val="003E5C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5C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5C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5C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5C0E"/>
    <w:pPr>
      <w:spacing w:before="160"/>
      <w:jc w:val="center"/>
    </w:pPr>
    <w:rPr>
      <w:i/>
      <w:iCs/>
      <w:color w:val="404040" w:themeColor="text1" w:themeTint="BF"/>
    </w:rPr>
  </w:style>
  <w:style w:type="character" w:customStyle="1" w:styleId="QuoteChar">
    <w:name w:val="Quote Char"/>
    <w:basedOn w:val="DefaultParagraphFont"/>
    <w:link w:val="Quote"/>
    <w:uiPriority w:val="29"/>
    <w:rsid w:val="003E5C0E"/>
    <w:rPr>
      <w:i/>
      <w:iCs/>
      <w:color w:val="404040" w:themeColor="text1" w:themeTint="BF"/>
    </w:rPr>
  </w:style>
  <w:style w:type="paragraph" w:styleId="ListParagraph">
    <w:name w:val="List Paragraph"/>
    <w:basedOn w:val="Normal"/>
    <w:uiPriority w:val="34"/>
    <w:qFormat/>
    <w:rsid w:val="003E5C0E"/>
    <w:pPr>
      <w:ind w:left="720"/>
      <w:contextualSpacing/>
    </w:pPr>
  </w:style>
  <w:style w:type="character" w:styleId="IntenseEmphasis">
    <w:name w:val="Intense Emphasis"/>
    <w:basedOn w:val="DefaultParagraphFont"/>
    <w:uiPriority w:val="21"/>
    <w:qFormat/>
    <w:rsid w:val="003E5C0E"/>
    <w:rPr>
      <w:i/>
      <w:iCs/>
      <w:color w:val="0F4761" w:themeColor="accent1" w:themeShade="BF"/>
    </w:rPr>
  </w:style>
  <w:style w:type="paragraph" w:styleId="IntenseQuote">
    <w:name w:val="Intense Quote"/>
    <w:basedOn w:val="Normal"/>
    <w:next w:val="Normal"/>
    <w:link w:val="IntenseQuoteChar"/>
    <w:uiPriority w:val="30"/>
    <w:qFormat/>
    <w:rsid w:val="003E5C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5C0E"/>
    <w:rPr>
      <w:i/>
      <w:iCs/>
      <w:color w:val="0F4761" w:themeColor="accent1" w:themeShade="BF"/>
    </w:rPr>
  </w:style>
  <w:style w:type="character" w:styleId="IntenseReference">
    <w:name w:val="Intense Reference"/>
    <w:basedOn w:val="DefaultParagraphFont"/>
    <w:uiPriority w:val="32"/>
    <w:qFormat/>
    <w:rsid w:val="003E5C0E"/>
    <w:rPr>
      <w:b/>
      <w:bCs/>
      <w:smallCaps/>
      <w:color w:val="0F4761" w:themeColor="accent1" w:themeShade="BF"/>
      <w:spacing w:val="5"/>
    </w:rPr>
  </w:style>
  <w:style w:type="character" w:styleId="Hyperlink">
    <w:name w:val="Hyperlink"/>
    <w:basedOn w:val="DefaultParagraphFont"/>
    <w:uiPriority w:val="99"/>
    <w:unhideWhenUsed/>
    <w:rsid w:val="00802325"/>
    <w:rPr>
      <w:color w:val="467886" w:themeColor="hyperlink"/>
      <w:u w:val="single"/>
    </w:rPr>
  </w:style>
  <w:style w:type="character" w:styleId="UnresolvedMention">
    <w:name w:val="Unresolved Mention"/>
    <w:basedOn w:val="DefaultParagraphFont"/>
    <w:uiPriority w:val="99"/>
    <w:semiHidden/>
    <w:unhideWhenUsed/>
    <w:rsid w:val="008023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nne.Gebelein@uconn.edu" TargetMode="External"/><Relationship Id="rId5" Type="http://schemas.openxmlformats.org/officeDocument/2006/relationships/hyperlink" Target="mailto:Christopher.Ciarcia@uconn.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246</Words>
  <Characters>1405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McDermott, Karen C. P.</dc:creator>
  <cp:keywords/>
  <dc:description/>
  <cp:lastModifiedBy>McDermott, Karen C. P.</cp:lastModifiedBy>
  <cp:revision>1</cp:revision>
  <dcterms:created xsi:type="dcterms:W3CDTF">2026-09-29T18:57:00Z</dcterms:created>
  <dcterms:modified xsi:type="dcterms:W3CDTF">2026-09-29T19:19:00Z</dcterms:modified>
</cp:coreProperties>
</file>